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CE" w:rsidRDefault="000D72CE" w:rsidP="000D72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D06">
        <w:rPr>
          <w:noProof/>
          <w:lang w:eastAsia="ru-RU"/>
        </w:rPr>
        <w:drawing>
          <wp:inline distT="0" distB="0" distL="0" distR="0">
            <wp:extent cx="3850106" cy="1004984"/>
            <wp:effectExtent l="0" t="0" r="0" b="0"/>
            <wp:docPr id="1" name="Рисунок 1" descr="Совет по модернизации экономики и инновационному развитию Ро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по модернизации экономики и инновационному развитию Ро…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51" t="3409" r="-287" b="30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97" cy="101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2CE" w:rsidRPr="00911778" w:rsidRDefault="000D72CE" w:rsidP="000D7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78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0D72CE" w:rsidRPr="00911778" w:rsidRDefault="000D72CE" w:rsidP="000D7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778">
        <w:rPr>
          <w:rFonts w:ascii="Times New Roman" w:hAnsi="Times New Roman" w:cs="Times New Roman"/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0D72CE" w:rsidRPr="00C0067B" w:rsidRDefault="000D72CE" w:rsidP="000D7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Россия, республика </w:t>
      </w:r>
      <w:r w:rsidRPr="0091177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агестан,368214,</w:t>
      </w:r>
      <w:r w:rsidRPr="00DA5AA0">
        <w:rPr>
          <w:rFonts w:ascii="Times New Roman" w:hAnsi="Times New Roman" w:cs="Times New Roman"/>
          <w:sz w:val="24"/>
          <w:szCs w:val="24"/>
        </w:rPr>
        <w:t xml:space="preserve"> </w:t>
      </w:r>
      <w:r w:rsidRPr="00911778">
        <w:rPr>
          <w:rFonts w:ascii="Times New Roman" w:hAnsi="Times New Roman" w:cs="Times New Roman"/>
          <w:sz w:val="24"/>
          <w:szCs w:val="24"/>
        </w:rPr>
        <w:t xml:space="preserve">Буйнакский район </w:t>
      </w:r>
      <w:r w:rsidRPr="0091177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Такалай   </w:t>
      </w:r>
      <w:r w:rsidRPr="009117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A5A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117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778">
        <w:rPr>
          <w:rFonts w:ascii="Times New Roman" w:hAnsi="Times New Roman" w:cs="Times New Roman"/>
          <w:sz w:val="24"/>
          <w:szCs w:val="24"/>
          <w:lang w:val="en-US"/>
        </w:rPr>
        <w:t>takalaj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1778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91177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C006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D72CE" w:rsidRDefault="000D72CE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</w:p>
    <w:p w:rsidR="00877712" w:rsidRP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Рабочая программа «Окружающий мир»</w:t>
      </w:r>
    </w:p>
    <w:p w:rsidR="00877712" w:rsidRP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1 класс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u w:val="single"/>
          <w:lang w:eastAsia="ru-RU"/>
        </w:rPr>
        <w:t>Тип программы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: программа начального общего образования.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u w:val="single"/>
          <w:lang w:eastAsia="ru-RU"/>
        </w:rPr>
        <w:t>Статус программы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: рабочая программа.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u w:val="single"/>
          <w:lang w:eastAsia="ru-RU"/>
        </w:rPr>
        <w:t>Назначение программы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: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- 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-для педагогических работников МКОУ</w:t>
      </w:r>
      <w:r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 xml:space="preserve"> «Такалайская 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СОШ</w:t>
      </w:r>
      <w:r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»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 xml:space="preserve"> программа определяет приоритеты в содержании начального общего образования и способствует интеграции и координации деятельности по реализации общего образования;</w:t>
      </w:r>
    </w:p>
    <w:p w:rsid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u w:val="single"/>
          <w:lang w:eastAsia="ru-RU"/>
        </w:rPr>
        <w:t>Категория обучающихся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: учащиеся МКОУ</w:t>
      </w:r>
      <w:r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 xml:space="preserve"> «Такалайская сош»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 xml:space="preserve"> 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u w:val="single"/>
          <w:lang w:eastAsia="ru-RU"/>
        </w:rPr>
        <w:t>Сроки освоения программы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: 4 года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u w:val="single"/>
          <w:lang w:eastAsia="ru-RU"/>
        </w:rPr>
        <w:t>Объем учебного времени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 xml:space="preserve">: </w:t>
      </w:r>
      <w:r w:rsidRPr="00877712">
        <w:rPr>
          <w:rFonts w:ascii="Helvetica" w:eastAsia="Times New Roman" w:hAnsi="Helvetica" w:cs="Helvetica"/>
          <w:b/>
          <w:color w:val="333333"/>
          <w:sz w:val="31"/>
          <w:szCs w:val="31"/>
          <w:lang w:eastAsia="ru-RU"/>
        </w:rPr>
        <w:t>33 часа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u w:val="single"/>
          <w:lang w:eastAsia="ru-RU"/>
        </w:rPr>
        <w:lastRenderedPageBreak/>
        <w:t>Форма обучения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u w:val="single"/>
          <w:lang w:eastAsia="ru-RU"/>
        </w:rPr>
        <w:t>: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 очная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b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u w:val="single"/>
          <w:lang w:eastAsia="ru-RU"/>
        </w:rPr>
        <w:t>Режим занятий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 xml:space="preserve">: </w:t>
      </w:r>
      <w:r w:rsidRPr="00877712">
        <w:rPr>
          <w:rFonts w:ascii="Helvetica" w:eastAsia="Times New Roman" w:hAnsi="Helvetica" w:cs="Helvetica"/>
          <w:b/>
          <w:color w:val="333333"/>
          <w:sz w:val="31"/>
          <w:szCs w:val="31"/>
          <w:lang w:eastAsia="ru-RU"/>
        </w:rPr>
        <w:t>1 час в неделю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u w:val="single"/>
          <w:lang w:eastAsia="ru-RU"/>
        </w:rPr>
        <w:t>Формы контроля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: Для контроля и оценки знаний и умений по предметам этой образовательной области используются индивидуальная и фронтальная устные проверки, различные письменные работы которые не требуют развернутого ответа с большой затратой времени, а также самостоятельные практические работы с картами, приборами, моделями, лабораторным оборудованием.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i/>
          <w:iCs/>
          <w:color w:val="333333"/>
          <w:sz w:val="31"/>
          <w:szCs w:val="31"/>
          <w:lang w:eastAsia="ru-RU"/>
        </w:rPr>
        <w:t>Фронтальный опрос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 проводится как беседа-полилог, в котором участвуют учащиеся всего класса. Учитель подготавливает серию вопросов по конкретной теме курса, на которые учащиеся дают короткие обоснованные ответы. Поскольку основная цель таких контрольных бесед – проверка осознанности усвоения учебной программы, это определяет необходимость подбора таких вопросов, которые проверяют не только знания фактического материал (повторить статью учебника, перечислить, вспомнить и т.п.), но и умение сопоставить факты, выбрать альтернативу, сравнить, проанализировать, найти причину явления и т.п.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i/>
          <w:iCs/>
          <w:color w:val="333333"/>
          <w:sz w:val="31"/>
          <w:szCs w:val="31"/>
          <w:lang w:eastAsia="ru-RU"/>
        </w:rPr>
        <w:t>Индивидуальный устный опрос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 также имеет свои специфические особенности на уроках по предметам данной образовательной области. Можно выделить следующие формы индивидуального опроса: рассказ-описание и рассказ-рассуждение.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Рассказ-описание. Ученик дает последовательное, логическое описание объекта или явления окружающего мира, раскрывающее их существенные признаки и свойства. При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предмету. Положительной оценки заслуживает желание ученика отступить от текста учебника, не повторить его дословно, а высказать мысль своими словами, привести собственные примеры из жизненного опыта. Особо отмечается использование дополнительной литературы и иллюстрированного материала, самостоятельно выполненных рисунков и схем.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lastRenderedPageBreak/>
        <w:t>Рассказ-рассуждение проверяет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схем, таблиц, диаграмм и т. п. Этот вид опроса очень важен для проверки уровня развития школьника, сформированности логического мышления, воображения, связной речи-рассуждения.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При письменной проверке знаний по предметам естественно-научного и обществоведческого направления используются также контрольные работы, которые не требуют полного, обстоятельного ответа, что связано с недостаточными возможностями письменной речи младших школьников. Целесообразны поэтому </w:t>
      </w:r>
      <w:r w:rsidRPr="00877712">
        <w:rPr>
          <w:rFonts w:ascii="Helvetica" w:eastAsia="Times New Roman" w:hAnsi="Helvetica" w:cs="Helvetica"/>
          <w:b/>
          <w:bCs/>
          <w:i/>
          <w:iCs/>
          <w:color w:val="333333"/>
          <w:sz w:val="31"/>
          <w:szCs w:val="31"/>
          <w:lang w:eastAsia="ru-RU"/>
        </w:rPr>
        <w:t>тестовые задания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 по нескольким вариантам на поиск ошибки, выбор ответа, продолжение или исправление высказывания и др. Имеют большое значение и работы с индивидуальными карточками-заданиями: дети заполняют таблицы, рисуют или дополняют схемы, диаграммы, выбирают правильную дату и т. п. Эти задания целесообразно строить как дифференцированные, что позволит проверить и учесть в дальнейшей работе индивидуальный темп продвижения детей.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 Рабочая программа по окружающему миру создана на основе Примерных программ начального образования ФГОС, авторской программы учебного курса «Окружающий мир», автор А. А. Плешаков.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       В результате обучения данного предмета реализуются следующие </w:t>
      </w: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учебные цели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:</w:t>
      </w:r>
    </w:p>
    <w:p w:rsidR="00877712" w:rsidRPr="00877712" w:rsidRDefault="00877712" w:rsidP="00877712">
      <w:pPr>
        <w:numPr>
          <w:ilvl w:val="0"/>
          <w:numId w:val="1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развитие</w:t>
      </w: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умений наблюдать, характеризовать, анализировать, обобщать, объекты окружающего мира, рассуждать, решать творческие задачи;</w:t>
      </w:r>
    </w:p>
    <w:p w:rsidR="00877712" w:rsidRPr="00877712" w:rsidRDefault="00877712" w:rsidP="00877712">
      <w:pPr>
        <w:numPr>
          <w:ilvl w:val="0"/>
          <w:numId w:val="1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освоение</w:t>
      </w: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знаний об окружающем мире, единстве и различиях природного и социального; о человеке и его месте в природе и обществе;</w:t>
      </w:r>
    </w:p>
    <w:p w:rsidR="00877712" w:rsidRPr="00877712" w:rsidRDefault="00877712" w:rsidP="00877712">
      <w:pPr>
        <w:numPr>
          <w:ilvl w:val="0"/>
          <w:numId w:val="1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воспитание</w:t>
      </w: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обществе, сохранять и укреплять здоровье.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lastRenderedPageBreak/>
        <w:t>В результате освоения предметного содержания окружающего мира у учащихся формируются общие учебные умения, навыки и способы деятельности:</w:t>
      </w:r>
    </w:p>
    <w:p w:rsidR="00877712" w:rsidRPr="00877712" w:rsidRDefault="00877712" w:rsidP="00877712">
      <w:pPr>
        <w:numPr>
          <w:ilvl w:val="0"/>
          <w:numId w:val="2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речевые;</w:t>
      </w:r>
    </w:p>
    <w:p w:rsidR="00877712" w:rsidRPr="00877712" w:rsidRDefault="00877712" w:rsidP="00877712">
      <w:pPr>
        <w:numPr>
          <w:ilvl w:val="0"/>
          <w:numId w:val="2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организационные;</w:t>
      </w:r>
    </w:p>
    <w:p w:rsidR="00877712" w:rsidRPr="00877712" w:rsidRDefault="00877712" w:rsidP="00877712">
      <w:pPr>
        <w:numPr>
          <w:ilvl w:val="0"/>
          <w:numId w:val="2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коммуникативные.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  В соответствии с требованиями федерального компонента государственного стандарта  особое место в курсе занимают экскурсии  и практические работы. Экскурсии включают наблюдения, практические работы: наблюдения, опыты, измерения, работу с готовыми моделями, самостоятельное создание несложных моделей.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Основными задачами</w:t>
      </w: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 образовательного процесса при изучении курса «Окружающий мир» являются:</w:t>
      </w:r>
    </w:p>
    <w:p w:rsidR="00877712" w:rsidRPr="00877712" w:rsidRDefault="00877712" w:rsidP="00877712">
      <w:pPr>
        <w:numPr>
          <w:ilvl w:val="0"/>
          <w:numId w:val="3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i/>
          <w:iCs/>
          <w:color w:val="333333"/>
          <w:sz w:val="26"/>
          <w:szCs w:val="26"/>
          <w:lang w:eastAsia="ru-RU"/>
        </w:rPr>
        <w:t>социализация </w:t>
      </w: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ребёнка;</w:t>
      </w:r>
    </w:p>
    <w:p w:rsidR="00877712" w:rsidRPr="00877712" w:rsidRDefault="00877712" w:rsidP="00877712">
      <w:pPr>
        <w:numPr>
          <w:ilvl w:val="0"/>
          <w:numId w:val="3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i/>
          <w:iCs/>
          <w:color w:val="333333"/>
          <w:sz w:val="26"/>
          <w:szCs w:val="26"/>
          <w:lang w:eastAsia="ru-RU"/>
        </w:rPr>
        <w:t>развитие </w:t>
      </w: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познавательной активности и самостоятельности в получении знаний об окружающем мире,</w:t>
      </w:r>
    </w:p>
    <w:p w:rsidR="00877712" w:rsidRPr="00877712" w:rsidRDefault="00877712" w:rsidP="00877712">
      <w:pPr>
        <w:numPr>
          <w:ilvl w:val="0"/>
          <w:numId w:val="3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развитие личностных, регулятивных, познавательных, коммуникативных универсальных учебных действий;</w:t>
      </w:r>
    </w:p>
    <w:p w:rsidR="00877712" w:rsidRPr="00877712" w:rsidRDefault="00877712" w:rsidP="00877712">
      <w:pPr>
        <w:numPr>
          <w:ilvl w:val="0"/>
          <w:numId w:val="3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i/>
          <w:iCs/>
          <w:color w:val="333333"/>
          <w:sz w:val="26"/>
          <w:szCs w:val="26"/>
          <w:lang w:eastAsia="ru-RU"/>
        </w:rPr>
        <w:t>формирование</w:t>
      </w: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информационной культуры (знание разных источников информации, умения отбирать нужную информацию, систематизировать её и представлять);</w:t>
      </w:r>
    </w:p>
    <w:p w:rsidR="00877712" w:rsidRPr="00877712" w:rsidRDefault="00877712" w:rsidP="00877712">
      <w:pPr>
        <w:numPr>
          <w:ilvl w:val="0"/>
          <w:numId w:val="3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i/>
          <w:iCs/>
          <w:color w:val="333333"/>
          <w:sz w:val="26"/>
          <w:szCs w:val="26"/>
          <w:lang w:eastAsia="ru-RU"/>
        </w:rPr>
        <w:t>воспитание </w:t>
      </w: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любви к природе и своему Отечеству,</w:t>
      </w:r>
    </w:p>
    <w:p w:rsidR="00877712" w:rsidRPr="00877712" w:rsidRDefault="00877712" w:rsidP="00877712">
      <w:pPr>
        <w:numPr>
          <w:ilvl w:val="0"/>
          <w:numId w:val="3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бережного отношения ко всему живому на Земле,</w:t>
      </w:r>
    </w:p>
    <w:p w:rsidR="00877712" w:rsidRPr="00877712" w:rsidRDefault="00877712" w:rsidP="00877712">
      <w:pPr>
        <w:numPr>
          <w:ilvl w:val="0"/>
          <w:numId w:val="3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сознательного отношения к своему здоровью и здоровью других людей,</w:t>
      </w:r>
    </w:p>
    <w:p w:rsidR="00877712" w:rsidRPr="00877712" w:rsidRDefault="00877712" w:rsidP="00877712">
      <w:pPr>
        <w:numPr>
          <w:ilvl w:val="0"/>
          <w:numId w:val="3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уважения к прошлому своих предков и желания сохранять культурное и историческое наследие.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Основные требования к уровню подготовки учащихся 1 класса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К концу обучения в 1 классе учащиеся должны: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lastRenderedPageBreak/>
        <w:t>Знать:</w:t>
      </w:r>
    </w:p>
    <w:p w:rsidR="00877712" w:rsidRPr="00877712" w:rsidRDefault="00877712" w:rsidP="00877712">
      <w:pPr>
        <w:numPr>
          <w:ilvl w:val="0"/>
          <w:numId w:val="4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название нашей планеты, родной страны и её столицы, региона, где живут учащиеся, родного города;</w:t>
      </w:r>
    </w:p>
    <w:p w:rsidR="00877712" w:rsidRPr="00877712" w:rsidRDefault="00877712" w:rsidP="00877712">
      <w:pPr>
        <w:numPr>
          <w:ilvl w:val="0"/>
          <w:numId w:val="4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государственную символику России;</w:t>
      </w:r>
    </w:p>
    <w:p w:rsidR="00877712" w:rsidRPr="00877712" w:rsidRDefault="00877712" w:rsidP="00877712">
      <w:pPr>
        <w:numPr>
          <w:ilvl w:val="0"/>
          <w:numId w:val="4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государственные праздники;</w:t>
      </w:r>
    </w:p>
    <w:p w:rsidR="00877712" w:rsidRPr="00877712" w:rsidRDefault="00877712" w:rsidP="00877712">
      <w:pPr>
        <w:numPr>
          <w:ilvl w:val="0"/>
          <w:numId w:val="4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основные (легко определяемые) свойства воды;</w:t>
      </w:r>
    </w:p>
    <w:p w:rsidR="00877712" w:rsidRPr="00877712" w:rsidRDefault="00877712" w:rsidP="00877712">
      <w:pPr>
        <w:numPr>
          <w:ilvl w:val="0"/>
          <w:numId w:val="4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общие условия, необходимые для жизни живых организмов;</w:t>
      </w:r>
    </w:p>
    <w:p w:rsidR="00877712" w:rsidRPr="00877712" w:rsidRDefault="00877712" w:rsidP="00877712">
      <w:pPr>
        <w:numPr>
          <w:ilvl w:val="0"/>
          <w:numId w:val="4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правила сохранения и укрепления здоровья;</w:t>
      </w:r>
    </w:p>
    <w:p w:rsidR="00877712" w:rsidRPr="00877712" w:rsidRDefault="00877712" w:rsidP="00877712">
      <w:pPr>
        <w:numPr>
          <w:ilvl w:val="0"/>
          <w:numId w:val="4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основные правила поведения в окружающей среде.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Уметь</w:t>
      </w:r>
    </w:p>
    <w:p w:rsidR="00877712" w:rsidRPr="00877712" w:rsidRDefault="00877712" w:rsidP="00877712">
      <w:pPr>
        <w:numPr>
          <w:ilvl w:val="0"/>
          <w:numId w:val="5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различать части растения, отображать их на рисунке (схеме);</w:t>
      </w:r>
    </w:p>
    <w:p w:rsidR="00877712" w:rsidRPr="00877712" w:rsidRDefault="00877712" w:rsidP="00877712">
      <w:pPr>
        <w:numPr>
          <w:ilvl w:val="0"/>
          <w:numId w:val="5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приводить примеры представителей разных групп растений и животных (2-3 представителя из изученных), раскрывать особенности их внешнего вида и жизни.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Использовать приобретённые знания и умения в практической деятельности и повседневной жизни для:</w:t>
      </w:r>
    </w:p>
    <w:p w:rsidR="00877712" w:rsidRPr="00877712" w:rsidRDefault="00877712" w:rsidP="00877712">
      <w:pPr>
        <w:numPr>
          <w:ilvl w:val="0"/>
          <w:numId w:val="6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обогащения жизненного опыта, решения практических задач с помощью наблюдения, измерения, сравнения;</w:t>
      </w:r>
    </w:p>
    <w:p w:rsidR="00877712" w:rsidRPr="00877712" w:rsidRDefault="00877712" w:rsidP="00877712">
      <w:pPr>
        <w:numPr>
          <w:ilvl w:val="0"/>
          <w:numId w:val="6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установления связи между сезонными изменениями в неживой и живой природе;</w:t>
      </w:r>
    </w:p>
    <w:p w:rsidR="00877712" w:rsidRPr="00877712" w:rsidRDefault="00877712" w:rsidP="00877712">
      <w:pPr>
        <w:numPr>
          <w:ilvl w:val="0"/>
          <w:numId w:val="6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оценки воздействия человеку на природу, выполнения правил поведения в природе и участия в её охране;</w:t>
      </w:r>
    </w:p>
    <w:p w:rsidR="00877712" w:rsidRPr="00877712" w:rsidRDefault="00877712" w:rsidP="00877712">
      <w:pPr>
        <w:numPr>
          <w:ilvl w:val="0"/>
          <w:numId w:val="6"/>
        </w:num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удовлетворения познавательных интересов, поиска дополнительной информации о родном крае, родной стране, нашей планете.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br/>
      </w: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Результатами освоения программы «Окружающий мир» являются личностные, метапредметные и предметные результаты.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lastRenderedPageBreak/>
        <w:t>Личностные результаты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1. 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общества, становление гуманистических и демократических ценностных ориентаций.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2. 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3. Формирование уважительного отношения к иному мнению, истории и культуре других народов.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4. Овладение начальными навыками адаптации в динамично изменяющемся и развивающемся мире.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5. 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6. 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7. Формирование эстетических потребностей, ценностей и чувств.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8. 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9. 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lastRenderedPageBreak/>
        <w:t>10. 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Метапредметные результаты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2. Освоение способов решения проблем творческого и поискового характера.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3. 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4. 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5. Активное использование речевых средств и средств информационных и коммуникационных технологий (далее — ИКТ) для решения коммуникативных и познавательных задач.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6.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7. 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lastRenderedPageBreak/>
        <w:t>8. 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9. 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10. 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Предметные результаты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1. Понимание особой роли России в мировой истории, воспитание чувства гордости за национальные свершения, открытия, победы.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2. Уважительное отношение к России, родному краю, своей семье, истории, культуре, природе нашей страны, её современной жизни.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3. 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4. Освоение доступных способов изучения природы и общества (наблюдение, запись, измерение, опыт, сравнение, 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5. Развитие навыков устанавливать и выявлять причинно-следственные связи в окружающем мире.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Блок-модуль по курсу «Окружающий мир»</w:t>
      </w:r>
    </w:p>
    <w:p w:rsidR="00877712" w:rsidRP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1 класс</w:t>
      </w:r>
    </w:p>
    <w:tbl>
      <w:tblPr>
        <w:tblW w:w="1457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6"/>
        <w:gridCol w:w="7233"/>
        <w:gridCol w:w="6095"/>
      </w:tblGrid>
      <w:tr w:rsidR="00877712" w:rsidRPr="00877712" w:rsidTr="00877712">
        <w:trPr>
          <w:trHeight w:val="75"/>
        </w:trPr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7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72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7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Наименование разделов</w:t>
            </w:r>
          </w:p>
        </w:tc>
        <w:tc>
          <w:tcPr>
            <w:tcW w:w="6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7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Всего часов</w:t>
            </w:r>
          </w:p>
        </w:tc>
      </w:tr>
      <w:tr w:rsidR="00877712" w:rsidRPr="00877712" w:rsidTr="00877712">
        <w:trPr>
          <w:trHeight w:val="180"/>
        </w:trPr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8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Что и кто?</w:t>
            </w:r>
          </w:p>
        </w:tc>
        <w:tc>
          <w:tcPr>
            <w:tcW w:w="6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10</w:t>
            </w:r>
          </w:p>
        </w:tc>
      </w:tr>
      <w:tr w:rsidR="00877712" w:rsidRPr="00877712" w:rsidTr="00877712">
        <w:trPr>
          <w:trHeight w:val="120"/>
        </w:trPr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20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2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Как, откуда и куда?</w:t>
            </w:r>
          </w:p>
        </w:tc>
        <w:tc>
          <w:tcPr>
            <w:tcW w:w="6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20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8</w:t>
            </w:r>
          </w:p>
        </w:tc>
      </w:tr>
      <w:tr w:rsidR="00877712" w:rsidRPr="00877712" w:rsidTr="00877712">
        <w:trPr>
          <w:trHeight w:val="165"/>
        </w:trPr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65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Где и когда?</w:t>
            </w:r>
          </w:p>
        </w:tc>
        <w:tc>
          <w:tcPr>
            <w:tcW w:w="6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7</w:t>
            </w:r>
          </w:p>
        </w:tc>
      </w:tr>
      <w:tr w:rsidR="00877712" w:rsidRPr="00877712" w:rsidTr="00877712">
        <w:trPr>
          <w:trHeight w:val="180"/>
        </w:trPr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2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8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Почему и зачем?</w:t>
            </w:r>
          </w:p>
        </w:tc>
        <w:tc>
          <w:tcPr>
            <w:tcW w:w="6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8</w:t>
            </w:r>
          </w:p>
        </w:tc>
      </w:tr>
      <w:tr w:rsidR="00877712" w:rsidRPr="00877712" w:rsidTr="00877712">
        <w:trPr>
          <w:trHeight w:val="165"/>
        </w:trPr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712" w:rsidRPr="00877712" w:rsidRDefault="00877712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6"/>
                <w:lang w:eastAsia="ru-RU"/>
              </w:rPr>
            </w:pPr>
          </w:p>
        </w:tc>
        <w:tc>
          <w:tcPr>
            <w:tcW w:w="72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712" w:rsidRPr="00877712" w:rsidRDefault="00877712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6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877712" w:rsidRPr="00877712" w:rsidRDefault="00877712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33</w:t>
            </w:r>
          </w:p>
        </w:tc>
      </w:tr>
    </w:tbl>
    <w:p w:rsidR="00877712" w:rsidRP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br/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Для реализации программного содержания используется учебно-методический комплект по курсу «Окружающий мир», рекомендованный Министерством образования и науки РФ: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Предметная линия УМК «Школа России» 1-4 классы. М: Просвещение.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Учебник:  Плешаков А.А. Окружающий мир. 1 класс. В 2-х частях. М: Просвещение, 2014.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Рабочая тетрадь: Плешаков А.А. Окружающий мир. 1 класс. В 2-х частях. М: Просвещение, 2014.</w:t>
      </w: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P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877712" w:rsidRP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Календарно – тематическое планирование</w:t>
      </w:r>
    </w:p>
    <w:p w:rsidR="00877712" w:rsidRPr="00877712" w:rsidRDefault="00877712" w:rsidP="00877712">
      <w:pPr>
        <w:shd w:val="clear" w:color="auto" w:fill="FFFFFF"/>
        <w:spacing w:after="18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«Окружающий мир. 1 класс»</w:t>
      </w:r>
    </w:p>
    <w:p w:rsidR="00877712" w:rsidRPr="00877712" w:rsidRDefault="00877712" w:rsidP="00877712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877712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br/>
      </w:r>
    </w:p>
    <w:tbl>
      <w:tblPr>
        <w:tblW w:w="15741" w:type="dxa"/>
        <w:tblInd w:w="-509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9"/>
        <w:gridCol w:w="1983"/>
        <w:gridCol w:w="1276"/>
        <w:gridCol w:w="1560"/>
        <w:gridCol w:w="3828"/>
        <w:gridCol w:w="3118"/>
        <w:gridCol w:w="1560"/>
        <w:gridCol w:w="1653"/>
        <w:gridCol w:w="46"/>
        <w:gridCol w:w="8"/>
      </w:tblGrid>
      <w:tr w:rsidR="008A71DD" w:rsidRPr="00877712" w:rsidTr="008A71DD">
        <w:trPr>
          <w:gridAfter w:val="1"/>
          <w:wAfter w:w="8" w:type="dxa"/>
          <w:trHeight w:val="481"/>
        </w:trPr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№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br/>
              <w:t>п /п</w:t>
            </w:r>
          </w:p>
        </w:tc>
        <w:tc>
          <w:tcPr>
            <w:tcW w:w="198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7C1441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Срок</w:t>
            </w:r>
          </w:p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  <w:p w:rsidR="008A71DD" w:rsidRPr="00877712" w:rsidRDefault="008A71DD" w:rsidP="007C1441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Тип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br/>
              <w:t>урока</w:t>
            </w:r>
          </w:p>
        </w:tc>
        <w:tc>
          <w:tcPr>
            <w:tcW w:w="382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Элементы содержания</w:t>
            </w:r>
          </w:p>
        </w:tc>
        <w:tc>
          <w:tcPr>
            <w:tcW w:w="311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Требования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br/>
              <w:t>к уровню подготовки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br/>
              <w:t>обучающихся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Вид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br/>
              <w:t>контроля</w:t>
            </w:r>
          </w:p>
        </w:tc>
        <w:tc>
          <w:tcPr>
            <w:tcW w:w="16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Кол-во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часов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  <w:tr w:rsidR="008A71DD" w:rsidRPr="00877712" w:rsidTr="008A71DD">
        <w:trPr>
          <w:gridAfter w:val="1"/>
          <w:wAfter w:w="8" w:type="dxa"/>
          <w:trHeight w:val="299"/>
        </w:trPr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1DD" w:rsidRPr="00877712" w:rsidRDefault="008A71DD" w:rsidP="0087771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1DD" w:rsidRPr="00877712" w:rsidRDefault="008A71DD" w:rsidP="0087771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1DD" w:rsidRPr="00877712" w:rsidRDefault="008A71DD" w:rsidP="0087771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1DD" w:rsidRPr="00877712" w:rsidRDefault="008A71DD" w:rsidP="0087771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1DD" w:rsidRPr="00877712" w:rsidRDefault="008A71DD" w:rsidP="0087771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1DD" w:rsidRPr="00877712" w:rsidRDefault="008A71DD" w:rsidP="0087771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1DD" w:rsidRPr="00877712" w:rsidRDefault="008A71DD" w:rsidP="0087771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1DD" w:rsidRPr="00877712" w:rsidRDefault="008A71DD" w:rsidP="0087771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  <w:tr w:rsidR="008A71DD" w:rsidRPr="00877712" w:rsidTr="008A71DD">
        <w:trPr>
          <w:gridAfter w:val="1"/>
          <w:wAfter w:w="8" w:type="dxa"/>
          <w:trHeight w:val="16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doub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8A71DD" w:rsidRPr="00877712" w:rsidRDefault="008A71DD" w:rsidP="00877712">
            <w:pPr>
              <w:spacing w:after="182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9</w:t>
            </w:r>
          </w:p>
        </w:tc>
      </w:tr>
      <w:tr w:rsidR="008A71DD" w:rsidRPr="00877712" w:rsidTr="008A71DD">
        <w:trPr>
          <w:gridAfter w:val="1"/>
          <w:wAfter w:w="8" w:type="dxa"/>
          <w:trHeight w:val="16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Что такое Родина?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Что у нас над головой?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Урок-игра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Неживая и живая природа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 xml:space="preserve">различать объекты неживой и живой природы, части растения; использовать приобретенные знания для ухода за 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растениями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Фронталь ный опрос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178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Что у нас под ногами? Что растет на подоконнике? Что растет на клумбе?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-исследование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Роль растений в природе и жизни людей, бережное отношение человека к растениям; </w:t>
            </w:r>
            <w:r w:rsidRPr="0087771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6"/>
                <w:szCs w:val="26"/>
                <w:u w:val="single"/>
                <w:lang w:eastAsia="ru-RU"/>
              </w:rPr>
              <w:t>продолжить обучение распознаванию растений, растущих на территории КБР.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Знать части растений, их название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Фронталь ный опрос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121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Что это за листья?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Что такое хвоинки?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 игра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Деревья, кустарники, травы, их наблюдение в ближайшем окружении, нахождение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  <w:t>отличительных признаков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  <w:t>(с использованием сравнения)</w:t>
            </w:r>
            <w:r w:rsidRPr="0087771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6"/>
                <w:szCs w:val="26"/>
                <w:u w:val="single"/>
                <w:lang w:eastAsia="ru-RU"/>
              </w:rPr>
              <w:t>Гордость Нальчика знаменитая голубая ель — питомица местного совхоза «Декоративные культуры».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использовать приобретенные знания для удовлетворения познавательных интересов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126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Что общего у разных растений?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Экскурсия в осенний парк.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экскурсия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Деревья, кустарники, травы, их наблюдение в ближайшем окружении, нахождение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  <w:t>отличительных признаков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  <w:t>(с использованием сравнения)</w:t>
            </w:r>
            <w:r w:rsidRPr="0087771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6"/>
                <w:szCs w:val="26"/>
                <w:u w:val="single"/>
                <w:lang w:eastAsia="ru-RU"/>
              </w:rPr>
              <w:t xml:space="preserve"> Беседа о </w:t>
            </w:r>
            <w:r w:rsidRPr="0087771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6"/>
                <w:szCs w:val="26"/>
                <w:u w:val="single"/>
                <w:lang w:eastAsia="ru-RU"/>
              </w:rPr>
              <w:lastRenderedPageBreak/>
              <w:t>национальных парках КБР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Уметь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наблюдать объекты окружающего мира, устно их описывать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24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4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Кто такие насекомые? Кто такие рыбы?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828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Животные, их разнообразие.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Насекомые, рыбы, птицы, звери: различение групп животных по существенным признакам, легко выделяемым во внешнем строении (например, перья у птиц, шерсть у зверей). Животные, их разнообразие.</w:t>
            </w:r>
          </w:p>
          <w:p w:rsidR="008A71DD" w:rsidRPr="00877712" w:rsidRDefault="008A71DD" w:rsidP="00877712">
            <w:pPr>
              <w:spacing w:after="182" w:line="24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6"/>
                <w:szCs w:val="26"/>
                <w:u w:val="single"/>
                <w:lang w:eastAsia="ru-RU"/>
              </w:rPr>
              <w:t>Познакомить детей с общими признаками и разнообразием рыб обитающих в КБР,</w:t>
            </w:r>
          </w:p>
        </w:tc>
        <w:tc>
          <w:tcPr>
            <w:tcW w:w="3118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приводить примеры представителей разных групп животных (2–3 представителя из изученных).</w:t>
            </w:r>
          </w:p>
          <w:p w:rsidR="008A71DD" w:rsidRPr="00877712" w:rsidRDefault="008A71DD" w:rsidP="00877712">
            <w:pPr>
              <w:spacing w:after="182" w:line="24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разнообразие животного мира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Тест (7 мин)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  <w:p w:rsidR="008A71DD" w:rsidRPr="00877712" w:rsidRDefault="008A71DD" w:rsidP="00877712">
            <w:pPr>
              <w:spacing w:after="182" w:line="24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  <w:tr w:rsidR="008A71DD" w:rsidRPr="00877712" w:rsidTr="008A71DD">
        <w:trPr>
          <w:gridAfter w:val="1"/>
          <w:wAfter w:w="8" w:type="dxa"/>
          <w:trHeight w:val="58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Кто такие звери? Кто такие птицы? Что такое зоопарк?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Урок-конкурс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828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8A71DD" w:rsidRPr="00877712" w:rsidRDefault="008A71DD" w:rsidP="0087771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8A71DD" w:rsidRPr="00877712" w:rsidRDefault="008A71DD" w:rsidP="0087771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94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Что нас окружает дома?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Правила противопожарной безопасности, основные правила обращения с газом, электричеством, водой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выполнять изученные правила безопасного поведения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16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Что умеет компьютер?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 игра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Практический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Правила безопасной работы на компьютере; основные требования при работе с компьютером, свойства и функции (общие представления и элементарные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  <w:t>навыки)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основные свойства и функции компьютера, их назначение.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выполнять по просьбе учителя элементарные операции на компьютере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Фронтальный опрос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142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Что вокруг нас может быть опасным?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 игра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Правила противопожарной безопасности, основные правила обращения с газом, электричеством, водой.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выполнять изученные правила безопасного поведения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70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Что мы знаем о нашей стране и своем городе?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На что похожа наша планета?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-исследование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Систематизировать и расширить представления детей о родной стране и своем селе, познакомить с государственной символикой России</w:t>
            </w:r>
            <w:r w:rsidRPr="0087771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6"/>
                <w:szCs w:val="26"/>
                <w:u w:val="single"/>
                <w:lang w:eastAsia="ru-RU"/>
              </w:rPr>
              <w:t>. г.Нальчик-история возникновения.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Земля – планета, общее представление о форме Земли, глобус как модель Земли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Знать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слова гимна РФ, название нашего государства, столицы РФ, своего города. </w:t>
            </w:r>
            <w:r w:rsidRPr="0087771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Усвоить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, что Россия – самая большая страна мира, которую населяют многие народы. </w:t>
            </w:r>
            <w:r w:rsidRPr="0087771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Иметь представление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о разнообразии природы России, городах РФ. </w:t>
            </w:r>
            <w:r w:rsidRPr="0087771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узнавать на рисунках и фотографиях столицу России, родной город.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название нашей планеты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Тест (7 мин)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  <w:tr w:rsidR="008A71DD" w:rsidRPr="00877712" w:rsidTr="008A71DD">
        <w:trPr>
          <w:trHeight w:val="10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Куда текут реки?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Откуда в наш дом приходит вода и куда она уходит?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Река, использование человеком.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Правила обращения с водой Значение воды в доме. Путь воды от источников до жилища людей. Опасность использования загрязненной воды. Очистка загрязненной воды.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свойства воды.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выполнять изученные правила поведения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названия больших рек, их значение в жизни человека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6"/>
                <w:szCs w:val="26"/>
                <w:u w:val="single"/>
                <w:lang w:eastAsia="ru-RU"/>
              </w:rPr>
              <w:t>Реки КБР.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Беседа по вопросам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71DD" w:rsidRPr="00877712" w:rsidRDefault="008A71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1DD" w:rsidRPr="00877712" w:rsidTr="008A71DD">
        <w:trPr>
          <w:trHeight w:val="109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Откуда в наш дом приходит электричество?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Основные правила обращения с электричеством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свойства воды.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выполнять изученные правила поведения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71DD" w:rsidRPr="00877712" w:rsidRDefault="008A71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1DD" w:rsidRPr="00877712" w:rsidTr="008A71DD">
        <w:trPr>
          <w:gridAfter w:val="2"/>
          <w:wAfter w:w="54" w:type="dxa"/>
          <w:trHeight w:val="16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Откуда берутся снег и лед?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-исследование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Практический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Разнообразие веществ в окружающем мире; твердые, жидкие. Вода; легко определяемые свойства воды (текучая, не имеет цвета и запаха)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основные свойства снега и льда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double" w:sz="4" w:space="0" w:color="auto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Практическая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  <w:t>работа</w:t>
            </w:r>
          </w:p>
        </w:tc>
        <w:tc>
          <w:tcPr>
            <w:tcW w:w="1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71DD" w:rsidRPr="00877712" w:rsidRDefault="008A71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1DD" w:rsidRPr="00877712" w:rsidTr="008A71DD">
        <w:trPr>
          <w:gridAfter w:val="2"/>
          <w:wAfter w:w="54" w:type="dxa"/>
          <w:trHeight w:val="178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Как живут растения?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Как живут животные?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Условия, необходимые для жизни растения (свет, тепло, воздух, вода) Роль животных в жизни людей, бережное отношение человека к животным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общие условия, необходимые для жизни растений и животных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double" w:sz="4" w:space="0" w:color="auto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Тест (7 мин)</w:t>
            </w:r>
          </w:p>
        </w:tc>
        <w:tc>
          <w:tcPr>
            <w:tcW w:w="1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71DD" w:rsidRPr="00877712" w:rsidRDefault="008A71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1DD" w:rsidRPr="00877712" w:rsidTr="008A71DD">
        <w:trPr>
          <w:gridAfter w:val="2"/>
          <w:wAfter w:w="54" w:type="dxa"/>
          <w:trHeight w:val="100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Как зимой помочь птицам?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 игра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Роль животных в жизни людей, бережное отношение человека к животным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Различать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зимующих птиц по рисункам и в природе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71DD" w:rsidRPr="00877712" w:rsidRDefault="008A71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1DD" w:rsidRPr="00877712" w:rsidTr="008A71DD">
        <w:trPr>
          <w:gridAfter w:val="2"/>
          <w:wAfter w:w="54" w:type="dxa"/>
          <w:trHeight w:val="286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Откуда берется и куда девается мусор?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Зависимость жизни человека от природы и её состояния. Положительное влияние человека на природу. Правила поведения в природе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 происхождении мусора, понятии «отходы», правильном обращении с мусором, пищевыми отходами в домашних условиях.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выполнять правила поведения в природе.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71DD" w:rsidRPr="00877712" w:rsidRDefault="008A71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1DD" w:rsidRPr="00877712" w:rsidTr="008A71DD">
        <w:trPr>
          <w:gridAfter w:val="2"/>
          <w:wAfter w:w="54" w:type="dxa"/>
          <w:trHeight w:val="150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Откуда в снежках грязь?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-исследование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Способы познания окружающего мира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использовать приобретенные знания для удовлетворения познавательных интересов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Фрон тальный опрос</w:t>
            </w:r>
          </w:p>
        </w:tc>
        <w:tc>
          <w:tcPr>
            <w:tcW w:w="1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71DD" w:rsidRPr="00877712" w:rsidRDefault="008A71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1DD" w:rsidRPr="00877712" w:rsidTr="008A71DD">
        <w:trPr>
          <w:gridAfter w:val="1"/>
          <w:wAfter w:w="8" w:type="dxa"/>
          <w:trHeight w:val="16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Проверим себя и оценим свои достижения по разделу «Как, откуда и куда?»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Выполнять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тестовые задания учебника.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Обсуждать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выступления товарищей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Фрон тальный опрос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  <w:tr w:rsidR="008A71DD" w:rsidRPr="00877712" w:rsidTr="008A71DD">
        <w:trPr>
          <w:gridAfter w:val="1"/>
          <w:wAfter w:w="8" w:type="dxa"/>
          <w:trHeight w:val="73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Когда учиться интересно?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 игра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 xml:space="preserve">Знакомство с целями и задачами раздела. Условия успешной и интересной 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работы.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Понимать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 xml:space="preserve">учебную задачу урока и стремиться ее 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выполнить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Отвечать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на итоговые вопросы и оценивать свои достижения на уроке.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Фрон тальный опрос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4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Когда придет суббота?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Когда наступит лето?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Времена года, их особенности (на основе наблюдений)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использовать приобретенные знания для установления связи между сезонными изменениями в неживой и живой природе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24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4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Где живут белые медведи? Где живут слоны? Где зимуют птицы?</w:t>
            </w:r>
          </w:p>
          <w:p w:rsidR="008A71DD" w:rsidRPr="00877712" w:rsidRDefault="008A71DD" w:rsidP="00877712">
            <w:pPr>
              <w:spacing w:after="182" w:line="24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-исследование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Связи между неживой и живой природой. Условия жизни на земле: свет, тепло, воздух, вода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условия, необходимые для жизни животных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6"/>
                <w:lang w:eastAsia="ru-RU"/>
              </w:rPr>
            </w:pPr>
          </w:p>
        </w:tc>
      </w:tr>
      <w:tr w:rsidR="008A71DD" w:rsidRPr="00877712" w:rsidTr="008A71DD">
        <w:trPr>
          <w:gridAfter w:val="1"/>
          <w:wAfter w:w="8" w:type="dxa"/>
          <w:trHeight w:val="57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Когда появилась одежда?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Отдельные события, традиции людей в разные исторические времена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использовать приобретенные знания для удовлетворения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Индиви дуаль ный опрос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51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Когда изобрели велосипед?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Отдых в семье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познавательных интересов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51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 xml:space="preserve">Когда мы станем 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взрослыми?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Труд в семье, на производ-стве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профессии своих родителей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Тест (7 мин)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79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Проверим себя и оценим свои достижения по разделу «Где и когда?»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Отдельные события, традиции людей в разные исторические времена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использовать приобретенные знания для удовлетворения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Индиви дуаль ный опрос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1</w:t>
            </w:r>
          </w:p>
        </w:tc>
      </w:tr>
      <w:tr w:rsidR="008A71DD" w:rsidRPr="00877712" w:rsidTr="008A71DD">
        <w:trPr>
          <w:gridAfter w:val="1"/>
          <w:wAfter w:w="8" w:type="dxa"/>
          <w:trHeight w:val="16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Почему солнце светит днем, а звезды ночью?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Почему луна бывает разной? Почему идет дождь и дует ветер?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-исследование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Земля – планета, общее представление о форме Земли. Условия жизни на земле: свет, тепло, воздух, вода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Способы познания окружающего мира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использовать приобретенные знания для удовлетворения познавательных интересов о нашей планете,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  <w:t>о родном крае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понятие «осадки».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отмечать погоду в дневнике наблюдений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Созвездия.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Размеры звезд.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Виды звезд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Виды дождей</w:t>
            </w:r>
          </w:p>
        </w:tc>
      </w:tr>
      <w:tr w:rsidR="008A71DD" w:rsidRPr="00877712" w:rsidTr="008A71DD">
        <w:trPr>
          <w:gridAfter w:val="1"/>
          <w:wAfter w:w="8" w:type="dxa"/>
          <w:trHeight w:val="55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Почему радуга разноцветная?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 игра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  <w:tr w:rsidR="008A71DD" w:rsidRPr="00877712" w:rsidTr="008A71DD">
        <w:trPr>
          <w:gridAfter w:val="1"/>
          <w:wAfter w:w="8" w:type="dxa"/>
          <w:trHeight w:val="16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 xml:space="preserve">Почему мы любим кошек и собак? Почему мы не будем рвать цветы и ловить 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бабочек?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Почему в лесу мы будем соблюдать тишину?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- игра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Способы познания окружающего мира: наблюдения, опыты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 xml:space="preserve">Разнообразие цветов и бабочек. Взаимосвязь цветов 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и бабочек. Правила поведения на лугу.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Звуки леса, их разнообразие и красота. Необходимость соблюдения тишины в лесу.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работать в паре, определять цветы и бабочек с помощью атласа-определителя, осуществлять самопроверку.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Определ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ять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лесных обитателей по звукам, которые они издают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. Объяснять,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почему надо соблюдать тишину в лесу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. Формулировать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правила поведения в природе.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  <w:tr w:rsidR="008A71DD" w:rsidRPr="00877712" w:rsidTr="008A71DD">
        <w:trPr>
          <w:gridAfter w:val="1"/>
          <w:wAfter w:w="8" w:type="dxa"/>
          <w:trHeight w:val="16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Комплексная работа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  <w:tr w:rsidR="008A71DD" w:rsidRPr="00877712" w:rsidTr="008A71DD">
        <w:trPr>
          <w:gridAfter w:val="1"/>
          <w:wAfter w:w="8" w:type="dxa"/>
          <w:trHeight w:val="165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Зачем мы спим ночью?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Значение сна в жизни человека. Правила подготовки ко сну. Как спят животные. Работа человека в ночную смену.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Определять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по рисунку профессии людей и рассказывать об их работе.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Отвечать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на итоговые вопросы и оценивать свои достижения на уроке.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  <w:tr w:rsidR="008A71DD" w:rsidRPr="00877712" w:rsidTr="008A71DD">
        <w:trPr>
          <w:gridAfter w:val="1"/>
          <w:wAfter w:w="8" w:type="dxa"/>
          <w:trHeight w:val="10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Почему нужно есть много овощей и фруктов? Почему нужно мыть руки и чистить зубы?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Урок –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исследование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Овощи и фрукты, их разнообразие и значение в жизни человека. Правила гигиены при употреблении овощей и фруктов.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Личная гигиена. Режим дня школьника, чередование труда и отдыха в режиме дня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Уметь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 различать овощи и фрукты.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Запомнить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правила гигиены при употреблении овощей и фруктов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Знать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 xml:space="preserve"> правила сохранения и 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укрепления здоровья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lastRenderedPageBreak/>
              <w:t>Беседа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Витамины</w:t>
            </w:r>
          </w:p>
        </w:tc>
      </w:tr>
      <w:tr w:rsidR="008A71DD" w:rsidRPr="00877712" w:rsidTr="008A71DD">
        <w:trPr>
          <w:gridAfter w:val="1"/>
          <w:wAfter w:w="8" w:type="dxa"/>
          <w:trHeight w:val="393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Зачем нам телефон и телевизор?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Зачем нужны автомобили?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Зачем нужны поезда?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Почта, телеграф, телефон – средства связи. Радио, телевидение, пресса – средства массовой информации. Интернет. Автомобили – наземный транспорт, их разнообразие и назначение. Знакомство с устройством автомобиля. Поезда – наземный и подземный транспорт. Виды поездов в зависимости от назначения. Устройство железной дороги.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Различать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средства связи и массовой информации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br/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Классифицировать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автомобили и объяснять их назначение.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Классифицировать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поезда и объяснять их назначение.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Тест (7 мин)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  <w:tr w:rsidR="008A71DD" w:rsidRPr="00877712" w:rsidTr="008A71DD">
        <w:trPr>
          <w:gridAfter w:val="1"/>
          <w:wAfter w:w="8" w:type="dxa"/>
          <w:trHeight w:val="519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31"/>
                <w:szCs w:val="31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Зачем строят корабли?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Зачем строят самолеты?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Зачем люди осваивают космос?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Комбинирован ный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Корабли водный транспорт. Виды кораблей в зависимости от назначения. Устройство корабля.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Самолеты – воздушный транспорт. Виды самолетов в зависимости от назначения.</w:t>
            </w:r>
          </w:p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Устройство космического корабля.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Отвечать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на итоговые вопросы и оценивать свои достижения на уроке.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Классифицировать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корабли и объяснять их назначение.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Отвечать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на итоговые вопросы и оценивать свои достижения на уроке.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Классифицировать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самолеты и объяснять их назначение. </w:t>
            </w:r>
            <w:r w:rsidRPr="00877712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Отвечать </w:t>
            </w: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на итоговые вопросы и оценивать свои достижения на уроке.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877712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Текущий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A71DD" w:rsidRPr="00877712" w:rsidRDefault="008A71DD" w:rsidP="00877712">
            <w:pPr>
              <w:spacing w:after="182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7176D6" w:rsidRPr="007176D6" w:rsidRDefault="007176D6" w:rsidP="00717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176D6">
        <w:rPr>
          <w:b/>
          <w:sz w:val="28"/>
          <w:szCs w:val="28"/>
        </w:rPr>
        <w:t>о плану за год:  33 ч</w:t>
      </w:r>
      <w:r>
        <w:rPr>
          <w:b/>
          <w:sz w:val="28"/>
          <w:szCs w:val="28"/>
        </w:rPr>
        <w:t xml:space="preserve">                                                                      </w:t>
      </w:r>
      <w:r w:rsidRPr="007176D6">
        <w:rPr>
          <w:b/>
          <w:sz w:val="28"/>
          <w:szCs w:val="28"/>
        </w:rPr>
        <w:t xml:space="preserve"> Дано фактически за год:</w:t>
      </w:r>
    </w:p>
    <w:p w:rsidR="007176D6" w:rsidRPr="007176D6" w:rsidRDefault="007176D6" w:rsidP="007176D6">
      <w:pPr>
        <w:jc w:val="both"/>
        <w:rPr>
          <w:b/>
          <w:sz w:val="28"/>
          <w:szCs w:val="28"/>
        </w:rPr>
      </w:pPr>
    </w:p>
    <w:p w:rsidR="007176D6" w:rsidRPr="007176D6" w:rsidRDefault="007176D6">
      <w:pPr>
        <w:jc w:val="center"/>
        <w:rPr>
          <w:b/>
          <w:sz w:val="28"/>
          <w:szCs w:val="28"/>
        </w:rPr>
      </w:pPr>
    </w:p>
    <w:sectPr w:rsidR="007176D6" w:rsidRPr="007176D6" w:rsidSect="000D72CE">
      <w:pgSz w:w="16838" w:h="11906" w:orient="landscape"/>
      <w:pgMar w:top="568" w:right="1134" w:bottom="993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C"/>
    <w:multiLevelType w:val="multilevel"/>
    <w:tmpl w:val="9754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92798"/>
    <w:multiLevelType w:val="multilevel"/>
    <w:tmpl w:val="5AC0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C544D"/>
    <w:multiLevelType w:val="multilevel"/>
    <w:tmpl w:val="CB18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91E48"/>
    <w:multiLevelType w:val="multilevel"/>
    <w:tmpl w:val="CCA8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72CDE"/>
    <w:multiLevelType w:val="multilevel"/>
    <w:tmpl w:val="0B9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93592"/>
    <w:multiLevelType w:val="multilevel"/>
    <w:tmpl w:val="D790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B08C7"/>
    <w:multiLevelType w:val="multilevel"/>
    <w:tmpl w:val="CFAA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9A4F0E"/>
    <w:multiLevelType w:val="multilevel"/>
    <w:tmpl w:val="1C78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B4527E"/>
    <w:multiLevelType w:val="multilevel"/>
    <w:tmpl w:val="D858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44E9B"/>
    <w:multiLevelType w:val="multilevel"/>
    <w:tmpl w:val="CE6E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5F5213"/>
    <w:multiLevelType w:val="multilevel"/>
    <w:tmpl w:val="BAD2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104E0B"/>
    <w:multiLevelType w:val="multilevel"/>
    <w:tmpl w:val="888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A7E62"/>
    <w:multiLevelType w:val="multilevel"/>
    <w:tmpl w:val="A056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DD5052"/>
    <w:multiLevelType w:val="multilevel"/>
    <w:tmpl w:val="207A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2B5B8E"/>
    <w:multiLevelType w:val="multilevel"/>
    <w:tmpl w:val="1E2E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DF0282"/>
    <w:multiLevelType w:val="multilevel"/>
    <w:tmpl w:val="B328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403E47"/>
    <w:multiLevelType w:val="multilevel"/>
    <w:tmpl w:val="E568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2F15E4"/>
    <w:multiLevelType w:val="multilevel"/>
    <w:tmpl w:val="25ACB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9374BA"/>
    <w:multiLevelType w:val="multilevel"/>
    <w:tmpl w:val="12EC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282EC1"/>
    <w:multiLevelType w:val="multilevel"/>
    <w:tmpl w:val="C824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63676F"/>
    <w:multiLevelType w:val="multilevel"/>
    <w:tmpl w:val="A47A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4C6E76"/>
    <w:multiLevelType w:val="multilevel"/>
    <w:tmpl w:val="DB04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9C4FD0"/>
    <w:multiLevelType w:val="multilevel"/>
    <w:tmpl w:val="65DE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DB2B44"/>
    <w:multiLevelType w:val="multilevel"/>
    <w:tmpl w:val="EFDE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950FBF"/>
    <w:multiLevelType w:val="multilevel"/>
    <w:tmpl w:val="7CDC9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F07F63"/>
    <w:multiLevelType w:val="multilevel"/>
    <w:tmpl w:val="AFD6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446028"/>
    <w:multiLevelType w:val="multilevel"/>
    <w:tmpl w:val="4E42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B90443"/>
    <w:multiLevelType w:val="multilevel"/>
    <w:tmpl w:val="6B32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CA0A2C"/>
    <w:multiLevelType w:val="multilevel"/>
    <w:tmpl w:val="EAE6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0428AA"/>
    <w:multiLevelType w:val="multilevel"/>
    <w:tmpl w:val="8CB22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E6349D"/>
    <w:multiLevelType w:val="multilevel"/>
    <w:tmpl w:val="3A42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014682"/>
    <w:multiLevelType w:val="multilevel"/>
    <w:tmpl w:val="6F2E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89269D"/>
    <w:multiLevelType w:val="multilevel"/>
    <w:tmpl w:val="130A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731E87"/>
    <w:multiLevelType w:val="multilevel"/>
    <w:tmpl w:val="B89A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CA7590"/>
    <w:multiLevelType w:val="multilevel"/>
    <w:tmpl w:val="E2D2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92448A"/>
    <w:multiLevelType w:val="multilevel"/>
    <w:tmpl w:val="3CCA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F66B65"/>
    <w:multiLevelType w:val="multilevel"/>
    <w:tmpl w:val="AE2A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6F3DE7"/>
    <w:multiLevelType w:val="multilevel"/>
    <w:tmpl w:val="092A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443F51"/>
    <w:multiLevelType w:val="multilevel"/>
    <w:tmpl w:val="9B5E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36"/>
  </w:num>
  <w:num w:numId="4">
    <w:abstractNumId w:val="3"/>
  </w:num>
  <w:num w:numId="5">
    <w:abstractNumId w:val="5"/>
  </w:num>
  <w:num w:numId="6">
    <w:abstractNumId w:val="13"/>
  </w:num>
  <w:num w:numId="7">
    <w:abstractNumId w:val="17"/>
  </w:num>
  <w:num w:numId="8">
    <w:abstractNumId w:val="12"/>
  </w:num>
  <w:num w:numId="9">
    <w:abstractNumId w:val="21"/>
  </w:num>
  <w:num w:numId="10">
    <w:abstractNumId w:val="6"/>
  </w:num>
  <w:num w:numId="11">
    <w:abstractNumId w:val="16"/>
  </w:num>
  <w:num w:numId="12">
    <w:abstractNumId w:val="25"/>
  </w:num>
  <w:num w:numId="13">
    <w:abstractNumId w:val="32"/>
  </w:num>
  <w:num w:numId="14">
    <w:abstractNumId w:val="38"/>
  </w:num>
  <w:num w:numId="15">
    <w:abstractNumId w:val="2"/>
  </w:num>
  <w:num w:numId="16">
    <w:abstractNumId w:val="30"/>
  </w:num>
  <w:num w:numId="17">
    <w:abstractNumId w:val="10"/>
  </w:num>
  <w:num w:numId="18">
    <w:abstractNumId w:val="24"/>
  </w:num>
  <w:num w:numId="19">
    <w:abstractNumId w:val="35"/>
  </w:num>
  <w:num w:numId="20">
    <w:abstractNumId w:val="28"/>
  </w:num>
  <w:num w:numId="21">
    <w:abstractNumId w:val="29"/>
  </w:num>
  <w:num w:numId="22">
    <w:abstractNumId w:val="11"/>
  </w:num>
  <w:num w:numId="23">
    <w:abstractNumId w:val="22"/>
  </w:num>
  <w:num w:numId="24">
    <w:abstractNumId w:val="1"/>
  </w:num>
  <w:num w:numId="25">
    <w:abstractNumId w:val="19"/>
  </w:num>
  <w:num w:numId="26">
    <w:abstractNumId w:val="37"/>
  </w:num>
  <w:num w:numId="27">
    <w:abstractNumId w:val="14"/>
  </w:num>
  <w:num w:numId="28">
    <w:abstractNumId w:val="0"/>
  </w:num>
  <w:num w:numId="29">
    <w:abstractNumId w:val="27"/>
  </w:num>
  <w:num w:numId="30">
    <w:abstractNumId w:val="26"/>
  </w:num>
  <w:num w:numId="31">
    <w:abstractNumId w:val="9"/>
  </w:num>
  <w:num w:numId="32">
    <w:abstractNumId w:val="23"/>
  </w:num>
  <w:num w:numId="33">
    <w:abstractNumId w:val="7"/>
  </w:num>
  <w:num w:numId="34">
    <w:abstractNumId w:val="15"/>
  </w:num>
  <w:num w:numId="35">
    <w:abstractNumId w:val="33"/>
  </w:num>
  <w:num w:numId="36">
    <w:abstractNumId w:val="34"/>
  </w:num>
  <w:num w:numId="37">
    <w:abstractNumId w:val="31"/>
  </w:num>
  <w:num w:numId="38">
    <w:abstractNumId w:val="8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877712"/>
    <w:rsid w:val="000D72CE"/>
    <w:rsid w:val="00203A38"/>
    <w:rsid w:val="00345AC7"/>
    <w:rsid w:val="007176D6"/>
    <w:rsid w:val="007C1441"/>
    <w:rsid w:val="00877712"/>
    <w:rsid w:val="008A71DD"/>
    <w:rsid w:val="0096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20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6</cp:revision>
  <dcterms:created xsi:type="dcterms:W3CDTF">2017-08-29T17:38:00Z</dcterms:created>
  <dcterms:modified xsi:type="dcterms:W3CDTF">2018-04-05T05:50:00Z</dcterms:modified>
</cp:coreProperties>
</file>